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334"/>
        <w:tblW w:w="10188" w:type="dxa"/>
        <w:tblLook w:val="01E0" w:firstRow="1" w:lastRow="1" w:firstColumn="1" w:lastColumn="1" w:noHBand="0" w:noVBand="0"/>
      </w:tblPr>
      <w:tblGrid>
        <w:gridCol w:w="4190"/>
        <w:gridCol w:w="1626"/>
        <w:gridCol w:w="4372"/>
      </w:tblGrid>
      <w:tr w:rsidR="004C7A8A" w:rsidRPr="004C7A8A" w:rsidTr="00F51528">
        <w:tc>
          <w:tcPr>
            <w:tcW w:w="4190" w:type="dxa"/>
          </w:tcPr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ТАТАРСТАН РЕСПУБЛИКАСЫ</w:t>
            </w: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ТУКАЙ МУНИЦИПАЛЬ РАЙОНЫ</w:t>
            </w: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МУНИЦИПАЛЬ БЮДЖЕТ ГОМУМБЕЛЕМ УЧРЕЖДЕНИЕСЕ</w:t>
            </w: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“БОРДЫ УРТА ГОМУМБЕЛЕМ БИРҮ МӘКТӘБЕ”</w:t>
            </w: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Тукай районы, Борды ав., 423896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Тел.: (8552) 79-52-11; тел./факс: 79-52-11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C7A8A">
              <w:rPr>
                <w:rFonts w:ascii="Times New Roman" w:hAnsi="Times New Roman" w:cs="Times New Roman"/>
                <w:color w:val="0000FF"/>
                <w:sz w:val="18"/>
                <w:szCs w:val="18"/>
                <w:lang w:val="tt-RU"/>
              </w:rPr>
              <w:t>E-mail:</w:t>
            </w:r>
            <w:r w:rsidRPr="004C7A8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hyperlink r:id="rId6" w:history="1">
              <w:r w:rsidRPr="004C7A8A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Sburd.Nc</w:t>
              </w:r>
              <w:r w:rsidRPr="004C7A8A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tt-RU"/>
                </w:rPr>
                <w:t>@tatar.ru</w:t>
              </w:r>
            </w:hyperlink>
            <w:r w:rsidRPr="004C7A8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</w:rPr>
              <w:t>ОГРН 1021601371582</w:t>
            </w: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</w:rPr>
              <w:t>ИНН/КПП 16390</w:t>
            </w:r>
            <w:r w:rsidRPr="004C7A8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19085</w:t>
            </w:r>
            <w:r w:rsidRPr="004C7A8A">
              <w:rPr>
                <w:rFonts w:ascii="Times New Roman" w:hAnsi="Times New Roman" w:cs="Times New Roman"/>
                <w:sz w:val="18"/>
                <w:szCs w:val="18"/>
              </w:rPr>
              <w:t>/163901001</w:t>
            </w: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1626" w:type="dxa"/>
            <w:vAlign w:val="center"/>
          </w:tcPr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noProof/>
                <w:sz w:val="18"/>
                <w:szCs w:val="18"/>
                <w:lang w:eastAsia="ru-RU"/>
              </w:rPr>
              <w:drawing>
                <wp:inline distT="0" distB="0" distL="0" distR="0" wp14:anchorId="012848AD" wp14:editId="0178C10F">
                  <wp:extent cx="876300" cy="1162050"/>
                  <wp:effectExtent l="19050" t="0" r="0" b="0"/>
                  <wp:docPr id="3" name="Рисунок 1" descr="Описание: tukaevsky_rayon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tukaevsky_rayon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2" w:type="dxa"/>
          </w:tcPr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b/>
                <w:sz w:val="18"/>
                <w:szCs w:val="18"/>
              </w:rPr>
              <w:t>РЕСПУБЛИКА ТАТАРСТАН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b/>
                <w:sz w:val="18"/>
                <w:szCs w:val="18"/>
              </w:rPr>
              <w:t>ТУКАЕВСКИЙ МУНИЦИПАЛЬНЫЙ РАЙОН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b/>
                <w:sz w:val="18"/>
                <w:szCs w:val="18"/>
              </w:rPr>
              <w:t>МУНИЦИПАЛЬНОЕ  БЮДЖЕТНОЕ ОБЩЕОБРАЗОВАТЕЛЬНОЕ УЧРЕЖДЕНИЕ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b/>
                <w:sz w:val="18"/>
                <w:szCs w:val="18"/>
              </w:rPr>
              <w:t>«БУРДИНСКАЯ СРЕДНЯЯ ОБЩЕОБРАЗОВАТЕЛЬНАЯ ШКОЛА»</w:t>
            </w: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Тукаевский р-н, с.Бурды, 423896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Тел.: (8552) 79-52-11; тел./факс: 79-52-11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color w:val="0000FF"/>
                <w:sz w:val="18"/>
                <w:szCs w:val="18"/>
                <w:lang w:val="tt-RU"/>
              </w:rPr>
              <w:t>E-mail:</w:t>
            </w:r>
            <w:r w:rsidRPr="004C7A8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hyperlink r:id="rId8" w:history="1">
              <w:r w:rsidRPr="004C7A8A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Sburd</w:t>
              </w:r>
              <w:r w:rsidRPr="004C7A8A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4C7A8A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Nc</w:t>
              </w:r>
              <w:r w:rsidRPr="004C7A8A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tt-RU"/>
                </w:rPr>
                <w:t>@tatar.ru</w:t>
              </w:r>
            </w:hyperlink>
            <w:r w:rsidRPr="004C7A8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</w:rPr>
              <w:t>ОГРН 1021601371582</w:t>
            </w:r>
          </w:p>
          <w:p w:rsidR="004C7A8A" w:rsidRPr="004C7A8A" w:rsidRDefault="004C7A8A" w:rsidP="004C7A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4C7A8A">
              <w:rPr>
                <w:rFonts w:ascii="Times New Roman" w:hAnsi="Times New Roman" w:cs="Times New Roman"/>
                <w:sz w:val="18"/>
                <w:szCs w:val="18"/>
              </w:rPr>
              <w:t>ИНН/КПП 163901</w:t>
            </w:r>
            <w:r w:rsidRPr="004C7A8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9085</w:t>
            </w:r>
            <w:r w:rsidRPr="004C7A8A">
              <w:rPr>
                <w:rFonts w:ascii="Times New Roman" w:hAnsi="Times New Roman" w:cs="Times New Roman"/>
                <w:sz w:val="18"/>
                <w:szCs w:val="18"/>
              </w:rPr>
              <w:t>/163901001</w:t>
            </w:r>
          </w:p>
          <w:p w:rsidR="004C7A8A" w:rsidRPr="004C7A8A" w:rsidRDefault="004C7A8A" w:rsidP="004C7A8A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</w:tbl>
    <w:p w:rsidR="006253C7" w:rsidRDefault="006253C7" w:rsidP="003F11EA">
      <w:pPr>
        <w:rPr>
          <w:rFonts w:ascii="Times New Roman" w:hAnsi="Times New Roman" w:cs="Times New Roman"/>
          <w:sz w:val="28"/>
          <w:szCs w:val="28"/>
        </w:rPr>
      </w:pPr>
    </w:p>
    <w:p w:rsidR="00463B2E" w:rsidRDefault="000878D7" w:rsidP="00463B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3F11EA">
        <w:rPr>
          <w:rFonts w:ascii="Times New Roman" w:hAnsi="Times New Roman" w:cs="Times New Roman"/>
          <w:sz w:val="28"/>
          <w:szCs w:val="28"/>
        </w:rPr>
        <w:t>67</w:t>
      </w:r>
    </w:p>
    <w:p w:rsidR="00684006" w:rsidRPr="00684006" w:rsidRDefault="003F11EA" w:rsidP="0068400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31.08</w:t>
      </w:r>
      <w:r w:rsidR="00684006" w:rsidRPr="00684006">
        <w:rPr>
          <w:rFonts w:ascii="Times New Roman" w:hAnsi="Times New Roman" w:cs="Times New Roman"/>
          <w:sz w:val="24"/>
          <w:szCs w:val="24"/>
        </w:rPr>
        <w:t xml:space="preserve">.2022 г. </w:t>
      </w:r>
    </w:p>
    <w:p w:rsidR="003F11EA" w:rsidRPr="003F11EA" w:rsidRDefault="003F11EA" w:rsidP="003F11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11EA">
        <w:rPr>
          <w:rFonts w:ascii="Times New Roman" w:hAnsi="Times New Roman" w:cs="Times New Roman"/>
          <w:sz w:val="24"/>
          <w:szCs w:val="24"/>
        </w:rPr>
        <w:t xml:space="preserve"> </w:t>
      </w:r>
      <w:r w:rsidRPr="003F11EA">
        <w:rPr>
          <w:rFonts w:ascii="Times New Roman" w:hAnsi="Times New Roman" w:cs="Times New Roman"/>
          <w:sz w:val="24"/>
          <w:szCs w:val="24"/>
        </w:rPr>
        <w:t xml:space="preserve">«О создании условий по организации </w:t>
      </w:r>
    </w:p>
    <w:p w:rsidR="003F11EA" w:rsidRPr="003F11EA" w:rsidRDefault="003F11EA" w:rsidP="003F11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11EA">
        <w:rPr>
          <w:rFonts w:ascii="Times New Roman" w:hAnsi="Times New Roman" w:cs="Times New Roman"/>
          <w:sz w:val="24"/>
          <w:szCs w:val="24"/>
        </w:rPr>
        <w:t>родительского контроля по горячему питанию»</w:t>
      </w:r>
    </w:p>
    <w:p w:rsidR="003F11EA" w:rsidRDefault="003F11EA" w:rsidP="003F11EA">
      <w:pPr>
        <w:pStyle w:val="1"/>
        <w:tabs>
          <w:tab w:val="left" w:pos="221"/>
        </w:tabs>
        <w:spacing w:line="266" w:lineRule="auto"/>
        <w:jc w:val="both"/>
        <w:rPr>
          <w:color w:val="auto"/>
          <w:sz w:val="24"/>
          <w:szCs w:val="24"/>
          <w:lang w:eastAsia="ru-RU"/>
        </w:rPr>
      </w:pPr>
    </w:p>
    <w:p w:rsidR="003F11EA" w:rsidRPr="00A510EB" w:rsidRDefault="003F11EA" w:rsidP="003F11EA">
      <w:pPr>
        <w:pStyle w:val="1"/>
        <w:tabs>
          <w:tab w:val="left" w:pos="221"/>
        </w:tabs>
        <w:spacing w:line="266" w:lineRule="auto"/>
        <w:ind w:firstLine="567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</w:rPr>
        <w:t xml:space="preserve">В соответствии </w:t>
      </w:r>
      <w:r w:rsidRPr="00A510EB">
        <w:rPr>
          <w:color w:val="auto"/>
          <w:sz w:val="24"/>
          <w:szCs w:val="24"/>
          <w:lang w:eastAsia="ru-RU" w:bidi="ru-RU"/>
        </w:rPr>
        <w:t xml:space="preserve">Федерального закона «Об образовании в Российской Федерации» от 29.12.2012г. № 273-ФЗ, методических рекомендаций МР 2.4.0180-20 </w:t>
      </w:r>
      <w:proofErr w:type="spellStart"/>
      <w:r w:rsidRPr="00A510EB">
        <w:rPr>
          <w:color w:val="auto"/>
          <w:sz w:val="24"/>
          <w:szCs w:val="24"/>
          <w:lang w:eastAsia="ru-RU" w:bidi="ru-RU"/>
        </w:rPr>
        <w:t>Роспотребнадзора</w:t>
      </w:r>
      <w:proofErr w:type="spellEnd"/>
      <w:r w:rsidRPr="00A510EB">
        <w:rPr>
          <w:color w:val="auto"/>
          <w:sz w:val="24"/>
          <w:szCs w:val="24"/>
          <w:lang w:eastAsia="ru-RU" w:bidi="ru-RU"/>
        </w:rPr>
        <w:t xml:space="preserve"> Российской Федерации «Родительский </w:t>
      </w:r>
      <w:proofErr w:type="gramStart"/>
      <w:r w:rsidRPr="00A510EB">
        <w:rPr>
          <w:color w:val="auto"/>
          <w:sz w:val="24"/>
          <w:szCs w:val="24"/>
          <w:lang w:eastAsia="ru-RU" w:bidi="ru-RU"/>
        </w:rPr>
        <w:t>контроль за</w:t>
      </w:r>
      <w:proofErr w:type="gramEnd"/>
      <w:r w:rsidRPr="00A510EB">
        <w:rPr>
          <w:color w:val="auto"/>
          <w:sz w:val="24"/>
          <w:szCs w:val="24"/>
          <w:lang w:eastAsia="ru-RU" w:bidi="ru-RU"/>
        </w:rPr>
        <w:t xml:space="preserve"> организацией горячего питания детей в общеобразовательных организациях» от 18.05.2020 г.</w:t>
      </w:r>
    </w:p>
    <w:p w:rsidR="003F11EA" w:rsidRPr="00A510EB" w:rsidRDefault="003F11EA" w:rsidP="003F11EA">
      <w:pPr>
        <w:pStyle w:val="1"/>
        <w:tabs>
          <w:tab w:val="left" w:pos="221"/>
        </w:tabs>
        <w:spacing w:line="266" w:lineRule="auto"/>
        <w:ind w:firstLine="567"/>
        <w:jc w:val="center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>приказываю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>1. Ввести в действие Положение</w:t>
      </w:r>
      <w:r w:rsidRPr="00A510EB">
        <w:rPr>
          <w:color w:val="auto"/>
        </w:rPr>
        <w:t xml:space="preserve"> </w:t>
      </w:r>
      <w:r w:rsidRPr="00A510EB">
        <w:rPr>
          <w:color w:val="auto"/>
          <w:sz w:val="24"/>
          <w:szCs w:val="24"/>
          <w:lang w:eastAsia="ru-RU" w:bidi="ru-RU"/>
        </w:rPr>
        <w:t xml:space="preserve">о родительском контроле организации горячего питания </w:t>
      </w:r>
      <w:proofErr w:type="gramStart"/>
      <w:r w:rsidRPr="00A510EB">
        <w:rPr>
          <w:color w:val="auto"/>
          <w:sz w:val="24"/>
          <w:szCs w:val="24"/>
          <w:lang w:eastAsia="ru-RU" w:bidi="ru-RU"/>
        </w:rPr>
        <w:t>обучающихся</w:t>
      </w:r>
      <w:proofErr w:type="gramEnd"/>
      <w:r w:rsidRPr="00A510EB">
        <w:rPr>
          <w:color w:val="auto"/>
          <w:sz w:val="24"/>
          <w:szCs w:val="24"/>
          <w:lang w:eastAsia="ru-RU" w:bidi="ru-RU"/>
        </w:rPr>
        <w:t>.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 xml:space="preserve">2. Создать комиссию по проведению родительского </w:t>
      </w:r>
      <w:proofErr w:type="gramStart"/>
      <w:r w:rsidRPr="00A510EB">
        <w:rPr>
          <w:color w:val="auto"/>
          <w:sz w:val="24"/>
          <w:szCs w:val="24"/>
          <w:lang w:eastAsia="ru-RU" w:bidi="ru-RU"/>
        </w:rPr>
        <w:t>контроля за</w:t>
      </w:r>
      <w:proofErr w:type="gramEnd"/>
      <w:r w:rsidRPr="00A510EB">
        <w:rPr>
          <w:color w:val="auto"/>
          <w:sz w:val="24"/>
          <w:szCs w:val="24"/>
          <w:lang w:eastAsia="ru-RU" w:bidi="ru-RU"/>
        </w:rPr>
        <w:t xml:space="preserve"> организацией горячего питания в следующем составе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 xml:space="preserve">- </w:t>
      </w:r>
      <w:proofErr w:type="spellStart"/>
      <w:r>
        <w:rPr>
          <w:color w:val="auto"/>
          <w:sz w:val="24"/>
          <w:szCs w:val="24"/>
          <w:lang w:eastAsia="ru-RU" w:bidi="ru-RU"/>
        </w:rPr>
        <w:t>Утяшов</w:t>
      </w:r>
      <w:proofErr w:type="spellEnd"/>
      <w:r>
        <w:rPr>
          <w:color w:val="auto"/>
          <w:sz w:val="24"/>
          <w:szCs w:val="24"/>
          <w:lang w:eastAsia="ru-RU" w:bidi="ru-RU"/>
        </w:rPr>
        <w:t xml:space="preserve"> В.М.</w:t>
      </w:r>
      <w:r w:rsidRPr="00A510EB">
        <w:rPr>
          <w:color w:val="auto"/>
          <w:sz w:val="24"/>
          <w:szCs w:val="24"/>
          <w:lang w:eastAsia="ru-RU" w:bidi="ru-RU"/>
        </w:rPr>
        <w:t xml:space="preserve"> директор школы, председатель;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 xml:space="preserve">- </w:t>
      </w:r>
      <w:r>
        <w:rPr>
          <w:color w:val="auto"/>
          <w:sz w:val="24"/>
          <w:szCs w:val="24"/>
          <w:lang w:eastAsia="ru-RU" w:bidi="ru-RU"/>
        </w:rPr>
        <w:t>Белова Е.Н.</w:t>
      </w:r>
      <w:r w:rsidRPr="00A510EB">
        <w:rPr>
          <w:color w:val="auto"/>
          <w:sz w:val="24"/>
          <w:szCs w:val="24"/>
          <w:lang w:eastAsia="ru-RU" w:bidi="ru-RU"/>
        </w:rPr>
        <w:t xml:space="preserve"> председатель профкома, член комиссии;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>- представитель родительского комитета (начальное звено) по утвержденному графику;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>- представитель родительского комитета (основное и среднее звено) по утвержденному графику.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 xml:space="preserve">3. Утвердить план работы по родительскому </w:t>
      </w:r>
      <w:proofErr w:type="gramStart"/>
      <w:r w:rsidRPr="00A510EB">
        <w:rPr>
          <w:color w:val="auto"/>
          <w:sz w:val="24"/>
          <w:szCs w:val="24"/>
          <w:lang w:eastAsia="ru-RU" w:bidi="ru-RU"/>
        </w:rPr>
        <w:t>контролю за</w:t>
      </w:r>
      <w:proofErr w:type="gramEnd"/>
      <w:r w:rsidRPr="00A510EB">
        <w:rPr>
          <w:color w:val="auto"/>
          <w:sz w:val="24"/>
          <w:szCs w:val="24"/>
          <w:lang w:eastAsia="ru-RU" w:bidi="ru-RU"/>
        </w:rPr>
        <w:t xml:space="preserve"> организацией питания на 2022/2023 учебный год.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>4. Утвердить график посещения школьной столовой комиссией на 2022/2023 учебный год.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 xml:space="preserve">5. Ответственность за исполнение приказа возложить на заместителя директора по ВР </w:t>
      </w:r>
      <w:proofErr w:type="spellStart"/>
      <w:r>
        <w:rPr>
          <w:color w:val="auto"/>
          <w:sz w:val="24"/>
          <w:szCs w:val="24"/>
          <w:lang w:eastAsia="ru-RU" w:bidi="ru-RU"/>
        </w:rPr>
        <w:t>Фардиевой</w:t>
      </w:r>
      <w:proofErr w:type="spellEnd"/>
      <w:r>
        <w:rPr>
          <w:color w:val="auto"/>
          <w:sz w:val="24"/>
          <w:szCs w:val="24"/>
          <w:lang w:eastAsia="ru-RU" w:bidi="ru-RU"/>
        </w:rPr>
        <w:t xml:space="preserve"> Н.В.</w:t>
      </w:r>
    </w:p>
    <w:p w:rsidR="003F11EA" w:rsidRPr="00A510EB" w:rsidRDefault="003F11EA" w:rsidP="003F11EA">
      <w:pPr>
        <w:pStyle w:val="1"/>
        <w:jc w:val="both"/>
        <w:rPr>
          <w:color w:val="auto"/>
          <w:sz w:val="24"/>
          <w:szCs w:val="24"/>
          <w:lang w:eastAsia="ru-RU" w:bidi="ru-RU"/>
        </w:rPr>
      </w:pPr>
      <w:r w:rsidRPr="00A510EB">
        <w:rPr>
          <w:color w:val="auto"/>
          <w:sz w:val="24"/>
          <w:szCs w:val="24"/>
          <w:lang w:eastAsia="ru-RU" w:bidi="ru-RU"/>
        </w:rPr>
        <w:t>6. Контроль за исполне</w:t>
      </w:r>
      <w:r>
        <w:rPr>
          <w:color w:val="auto"/>
          <w:sz w:val="24"/>
          <w:szCs w:val="24"/>
          <w:lang w:eastAsia="ru-RU" w:bidi="ru-RU"/>
        </w:rPr>
        <w:t>нием приказа оставляю за собой.</w:t>
      </w:r>
      <w:bookmarkStart w:id="0" w:name="_GoBack"/>
      <w:bookmarkEnd w:id="0"/>
    </w:p>
    <w:p w:rsidR="003F11EA" w:rsidRPr="00A510EB" w:rsidRDefault="003F11EA" w:rsidP="003F11EA">
      <w:pPr>
        <w:pStyle w:val="1"/>
        <w:jc w:val="center"/>
        <w:rPr>
          <w:color w:val="auto"/>
        </w:rPr>
      </w:pPr>
      <w:r w:rsidRPr="00A510EB">
        <w:rPr>
          <w:color w:val="auto"/>
          <w:sz w:val="24"/>
          <w:szCs w:val="24"/>
          <w:lang w:eastAsia="ru-RU" w:bidi="ru-RU"/>
        </w:rPr>
        <w:t xml:space="preserve">Директор школы                               </w:t>
      </w:r>
      <w:proofErr w:type="spellStart"/>
      <w:r>
        <w:rPr>
          <w:color w:val="auto"/>
          <w:sz w:val="24"/>
          <w:szCs w:val="24"/>
          <w:lang w:eastAsia="ru-RU" w:bidi="ru-RU"/>
        </w:rPr>
        <w:t>В.М.Утяшов</w:t>
      </w:r>
      <w:proofErr w:type="spellEnd"/>
    </w:p>
    <w:p w:rsidR="000878D7" w:rsidRPr="00684006" w:rsidRDefault="000878D7" w:rsidP="003F11E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0878D7" w:rsidRPr="00684006" w:rsidSect="008A19A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664D5"/>
    <w:multiLevelType w:val="hybridMultilevel"/>
    <w:tmpl w:val="0792ACDA"/>
    <w:lvl w:ilvl="0" w:tplc="921CE5BC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0A91BEA"/>
    <w:multiLevelType w:val="hybridMultilevel"/>
    <w:tmpl w:val="2CC61F9E"/>
    <w:lvl w:ilvl="0" w:tplc="E878D17C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9A0"/>
    <w:rsid w:val="000878D7"/>
    <w:rsid w:val="003F11EA"/>
    <w:rsid w:val="00463B2E"/>
    <w:rsid w:val="004C7A8A"/>
    <w:rsid w:val="006253C7"/>
    <w:rsid w:val="00684006"/>
    <w:rsid w:val="008A19A0"/>
    <w:rsid w:val="00C028C7"/>
    <w:rsid w:val="00C2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878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C7A8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C7A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7A8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878D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878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87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link w:val="1"/>
    <w:rsid w:val="003F11EA"/>
    <w:rPr>
      <w:rFonts w:ascii="Times New Roman" w:eastAsia="Times New Roman" w:hAnsi="Times New Roman" w:cs="Times New Roman"/>
      <w:color w:val="3A3B39"/>
    </w:rPr>
  </w:style>
  <w:style w:type="paragraph" w:customStyle="1" w:styleId="1">
    <w:name w:val="Основной текст1"/>
    <w:basedOn w:val="a"/>
    <w:link w:val="a8"/>
    <w:rsid w:val="003F11EA"/>
    <w:pPr>
      <w:widowControl w:val="0"/>
      <w:spacing w:after="140" w:line="262" w:lineRule="auto"/>
    </w:pPr>
    <w:rPr>
      <w:rFonts w:ascii="Times New Roman" w:eastAsia="Times New Roman" w:hAnsi="Times New Roman" w:cs="Times New Roman"/>
      <w:color w:val="3A3B3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878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C7A8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C7A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7A8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878D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878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87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link w:val="1"/>
    <w:rsid w:val="003F11EA"/>
    <w:rPr>
      <w:rFonts w:ascii="Times New Roman" w:eastAsia="Times New Roman" w:hAnsi="Times New Roman" w:cs="Times New Roman"/>
      <w:color w:val="3A3B39"/>
    </w:rPr>
  </w:style>
  <w:style w:type="paragraph" w:customStyle="1" w:styleId="1">
    <w:name w:val="Основной текст1"/>
    <w:basedOn w:val="a"/>
    <w:link w:val="a8"/>
    <w:rsid w:val="003F11EA"/>
    <w:pPr>
      <w:widowControl w:val="0"/>
      <w:spacing w:after="140" w:line="262" w:lineRule="auto"/>
    </w:pPr>
    <w:rPr>
      <w:rFonts w:ascii="Times New Roman" w:eastAsia="Times New Roman" w:hAnsi="Times New Roman" w:cs="Times New Roman"/>
      <w:color w:val="3A3B3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9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burd.Nc@tatar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burd.Nc@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Валерий Утяшов</cp:lastModifiedBy>
  <cp:revision>2</cp:revision>
  <cp:lastPrinted>2022-08-01T11:44:00Z</cp:lastPrinted>
  <dcterms:created xsi:type="dcterms:W3CDTF">2022-09-01T09:02:00Z</dcterms:created>
  <dcterms:modified xsi:type="dcterms:W3CDTF">2022-09-01T09:02:00Z</dcterms:modified>
</cp:coreProperties>
</file>